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1F19A282"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5A1D8B7B" w:rsidR="0087790C" w:rsidRPr="00FC0E2C" w:rsidRDefault="006C40D7" w:rsidP="003877A6">
      <w:pPr>
        <w:autoSpaceDE w:val="0"/>
        <w:autoSpaceDN w:val="0"/>
        <w:adjustRightInd w:val="0"/>
        <w:spacing w:before="120" w:after="120" w:line="360" w:lineRule="auto"/>
        <w:rPr>
          <w:rFonts w:ascii="Arial" w:eastAsia="Calibri" w:hAnsi="Arial" w:cs="Arial"/>
          <w:sz w:val="22"/>
          <w:szCs w:val="22"/>
          <w:lang w:eastAsia="en-GB"/>
        </w:rPr>
      </w:pPr>
      <w:r w:rsidRPr="006C40D7">
        <w:rPr>
          <w:rFonts w:ascii="Arial" w:hAnsi="Arial" w:cs="Arial"/>
          <w:sz w:val="22"/>
          <w:szCs w:val="22"/>
        </w:rPr>
        <w:t xml:space="preserve">Begbroke Playgroup </w:t>
      </w:r>
      <w:r w:rsidR="0087790C" w:rsidRPr="4ABF213A">
        <w:rPr>
          <w:rFonts w:ascii="Arial" w:hAnsi="Arial" w:cs="Arial"/>
          <w:sz w:val="22"/>
          <w:szCs w:val="22"/>
        </w:rPr>
        <w:t xml:space="preserve">actively promote inclusion, equality of opportunity and value diversity. All early </w:t>
      </w:r>
      <w:proofErr w:type="gramStart"/>
      <w:r w:rsidR="0087790C" w:rsidRPr="4ABF213A">
        <w:rPr>
          <w:rFonts w:ascii="Arial" w:hAnsi="Arial" w:cs="Arial"/>
          <w:sz w:val="22"/>
          <w:szCs w:val="22"/>
        </w:rPr>
        <w:t>years</w:t>
      </w:r>
      <w:proofErr w:type="gramEnd"/>
      <w:r w:rsidR="0087790C" w:rsidRPr="4ABF213A">
        <w:rPr>
          <w:rFonts w:ascii="Arial" w:hAnsi="Arial" w:cs="Arial"/>
          <w:sz w:val="22"/>
          <w:szCs w:val="22"/>
        </w:rPr>
        <w:t xml:space="preserve">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lastRenderedPageBreak/>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lastRenderedPageBreak/>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lastRenderedPageBreak/>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6E67" w14:textId="77777777" w:rsidR="00EC490A" w:rsidRDefault="00EC490A" w:rsidP="009F0116">
      <w:r>
        <w:separator/>
      </w:r>
    </w:p>
  </w:endnote>
  <w:endnote w:type="continuationSeparator" w:id="0">
    <w:p w14:paraId="0ACAF2AA" w14:textId="77777777" w:rsidR="00EC490A" w:rsidRDefault="00EC490A"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35EB" w14:textId="77777777" w:rsidR="00EC490A" w:rsidRDefault="00EC490A" w:rsidP="009F0116">
      <w:r>
        <w:separator/>
      </w:r>
    </w:p>
  </w:footnote>
  <w:footnote w:type="continuationSeparator" w:id="0">
    <w:p w14:paraId="4E1619F1" w14:textId="77777777" w:rsidR="00EC490A" w:rsidRDefault="00EC490A"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7DB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C40D7"/>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490A"/>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3.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CC495-AFF0-48DB-9645-58B6CABBF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2312</Words>
  <Characters>13392</Characters>
  <Application>Microsoft Office Word</Application>
  <DocSecurity>0</DocSecurity>
  <Lines>198</Lines>
  <Paragraphs>91</Paragraphs>
  <ScaleCrop>false</ScaleCrop>
  <Company>Hewlett-Packard Company</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Begbroke Playgroup</cp:lastModifiedBy>
  <cp:revision>2</cp:revision>
  <cp:lastPrinted>2011-11-21T10:06:00Z</cp:lastPrinted>
  <dcterms:created xsi:type="dcterms:W3CDTF">2026-01-05T14:31:00Z</dcterms:created>
  <dcterms:modified xsi:type="dcterms:W3CDTF">2026-01-05T14:31:00Z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